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240" w:lineRule="auto"/>
        <w:ind w:left="0" w:firstLine="0"/>
        <w:jc w:val="center"/>
        <w:rPr>
          <w:rFonts w:hint="eastAsia" w:ascii="仿宋_GB2312" w:hAnsi="仿宋_GB2312" w:eastAsia="仿宋_GB2312" w:cs="仿宋_GB2312"/>
          <w:b w:val="0"/>
          <w:i w:val="0"/>
          <w:caps w:val="0"/>
          <w:color w:val="000000"/>
          <w:spacing w:val="0"/>
          <w:sz w:val="28"/>
          <w:szCs w:val="28"/>
        </w:rPr>
      </w:pPr>
      <w:r>
        <w:rPr>
          <w:rStyle w:val="4"/>
          <w:rFonts w:hint="eastAsia" w:ascii="仿宋_GB2312" w:hAnsi="仿宋_GB2312" w:eastAsia="仿宋_GB2312" w:cs="仿宋_GB2312"/>
          <w:i w:val="0"/>
          <w:caps w:val="0"/>
          <w:color w:val="000000"/>
          <w:spacing w:val="0"/>
          <w:sz w:val="28"/>
          <w:szCs w:val="28"/>
          <w:shd w:val="clear" w:fill="FFFFFF"/>
        </w:rPr>
        <w:t>九转功成添飞翼 厚积薄发谱华章</w:t>
      </w:r>
      <w:r>
        <w:rPr>
          <w:rFonts w:hint="eastAsia" w:ascii="仿宋_GB2312" w:hAnsi="仿宋_GB2312" w:eastAsia="仿宋_GB2312" w:cs="仿宋_GB2312"/>
          <w:i w:val="0"/>
          <w:caps w:val="0"/>
          <w:color w:val="000000"/>
          <w:spacing w:val="0"/>
          <w:sz w:val="28"/>
          <w:szCs w:val="28"/>
          <w:shd w:val="clear" w:fill="FFFFFF"/>
        </w:rPr>
        <w:t> </w:t>
      </w:r>
      <w:r>
        <w:rPr>
          <w:rStyle w:val="4"/>
          <w:rFonts w:hint="eastAsia" w:ascii="仿宋_GB2312" w:hAnsi="仿宋_GB2312" w:eastAsia="仿宋_GB2312" w:cs="仿宋_GB2312"/>
          <w:i w:val="0"/>
          <w:caps w:val="0"/>
          <w:color w:val="000000"/>
          <w:spacing w:val="0"/>
          <w:sz w:val="28"/>
          <w:szCs w:val="28"/>
          <w:shd w:val="clear" w:fill="FFFFFF"/>
        </w:rPr>
        <w:br w:type="textWrapping"/>
      </w:r>
      <w:r>
        <w:rPr>
          <w:rStyle w:val="4"/>
          <w:rFonts w:hint="eastAsia" w:ascii="仿宋_GB2312" w:hAnsi="仿宋_GB2312" w:eastAsia="仿宋_GB2312" w:cs="仿宋_GB2312"/>
          <w:i w:val="0"/>
          <w:caps w:val="0"/>
          <w:color w:val="000000"/>
          <w:spacing w:val="0"/>
          <w:sz w:val="28"/>
          <w:szCs w:val="28"/>
          <w:shd w:val="clear" w:fill="FFFFFF"/>
        </w:rPr>
        <w:br w:type="textWrapping"/>
      </w:r>
      <w:r>
        <w:rPr>
          <w:rStyle w:val="4"/>
          <w:rFonts w:hint="eastAsia" w:ascii="仿宋_GB2312" w:hAnsi="仿宋_GB2312" w:eastAsia="仿宋_GB2312" w:cs="仿宋_GB2312"/>
          <w:i w:val="0"/>
          <w:caps w:val="0"/>
          <w:color w:val="000000"/>
          <w:spacing w:val="0"/>
          <w:sz w:val="28"/>
          <w:szCs w:val="28"/>
          <w:shd w:val="clear" w:fill="FFFFFF"/>
        </w:rPr>
        <w:t>——</w:t>
      </w:r>
      <w:bookmarkStart w:id="0" w:name="_GoBack"/>
      <w:r>
        <w:rPr>
          <w:rStyle w:val="4"/>
          <w:rFonts w:hint="eastAsia" w:ascii="仿宋_GB2312" w:hAnsi="仿宋_GB2312" w:eastAsia="仿宋_GB2312" w:cs="仿宋_GB2312"/>
          <w:i w:val="0"/>
          <w:caps w:val="0"/>
          <w:color w:val="000000"/>
          <w:spacing w:val="0"/>
          <w:sz w:val="28"/>
          <w:szCs w:val="28"/>
          <w:shd w:val="clear" w:fill="FFFFFF"/>
        </w:rPr>
        <w:t>山东师范大学实现</w:t>
      </w:r>
      <w:r>
        <w:rPr>
          <w:rStyle w:val="4"/>
          <w:rFonts w:hint="eastAsia" w:ascii="仿宋_GB2312" w:hAnsi="仿宋_GB2312" w:eastAsia="仿宋_GB2312" w:cs="仿宋_GB2312"/>
          <w:b/>
          <w:bCs w:val="0"/>
          <w:i w:val="0"/>
          <w:caps w:val="0"/>
          <w:color w:val="000000" w:themeColor="text1"/>
          <w:spacing w:val="0"/>
          <w:sz w:val="28"/>
          <w:szCs w:val="28"/>
          <w:shd w:val="clear" w:fill="FFFF66"/>
          <w14:textFill>
            <w14:solidFill>
              <w14:schemeClr w14:val="tx1"/>
            </w14:solidFill>
          </w14:textFill>
        </w:rPr>
        <w:t>省部共建</w:t>
      </w:r>
      <w:r>
        <w:rPr>
          <w:rStyle w:val="4"/>
          <w:rFonts w:hint="eastAsia" w:ascii="仿宋_GB2312" w:hAnsi="仿宋_GB2312" w:eastAsia="仿宋_GB2312" w:cs="仿宋_GB2312"/>
          <w:i w:val="0"/>
          <w:caps w:val="0"/>
          <w:color w:val="000000"/>
          <w:spacing w:val="0"/>
          <w:sz w:val="28"/>
          <w:szCs w:val="28"/>
          <w:shd w:val="clear" w:fill="FFFFFF"/>
        </w:rPr>
        <w:t>工作纪实</w:t>
      </w:r>
      <w:bookmarkEnd w:id="0"/>
    </w:p>
    <w:p>
      <w:pPr>
        <w:pStyle w:val="2"/>
        <w:keepNext w:val="0"/>
        <w:keepLines w:val="0"/>
        <w:widowControl/>
        <w:suppressLineNumbers w:val="0"/>
        <w:shd w:val="clear" w:fill="FFFFFF"/>
        <w:spacing w:line="240" w:lineRule="auto"/>
        <w:ind w:left="0" w:firstLine="0"/>
        <w:jc w:val="both"/>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抢抓机遇，加快发展，提升学校办学层次和办学水平，是学校第七次党代会和“十二五”发展规划确定的奋斗目标。三年来，学校党委带领全校师生员工，聚焦发展，凝心聚力，奋力前行，各项工作取得显著成效，实现了一个又一个新突破，集聚了推动学校事业不断向好向前发展的强大正能量。 </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rPr>
        <w:t>    2014年3月25日，学校被山东省人民政府和教育部批准为</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高校，实现了学校继1981年被确定为省属重点高校、1994年被确定为山东省“211工程”重点建设高校、2012年入选山东省首批重点建设应用基础型特色名校之后的又一个重大突破。学校从提出</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申请到最后“尘埃落定”，前后经过了一年时间。一年多的申报工作几经辗转，最终玉汝于成，在学校发展史上写下了浓墨重彩的一笔。</w:t>
      </w:r>
    </w:p>
    <w:p>
      <w:pPr>
        <w:pStyle w:val="2"/>
        <w:keepNext w:val="0"/>
        <w:keepLines w:val="0"/>
        <w:widowControl/>
        <w:suppressLineNumbers w:val="0"/>
        <w:shd w:val="clear" w:fill="FFFFFF"/>
        <w:spacing w:line="240" w:lineRule="auto"/>
        <w:ind w:left="0" w:firstLine="0"/>
        <w:jc w:val="center"/>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w:t>
      </w:r>
      <w:r>
        <w:rPr>
          <w:rStyle w:val="4"/>
          <w:rFonts w:hint="eastAsia" w:ascii="仿宋_GB2312" w:hAnsi="仿宋_GB2312" w:eastAsia="仿宋_GB2312" w:cs="仿宋_GB2312"/>
          <w:i w:val="0"/>
          <w:caps w:val="0"/>
          <w:color w:val="000000"/>
          <w:spacing w:val="0"/>
          <w:sz w:val="28"/>
          <w:szCs w:val="28"/>
          <w:shd w:val="clear" w:fill="FFFFFF"/>
        </w:rPr>
        <w:t>申报</w:t>
      </w:r>
      <w:r>
        <w:rPr>
          <w:rStyle w:val="4"/>
          <w:rFonts w:hint="eastAsia" w:ascii="仿宋_GB2312" w:hAnsi="仿宋_GB2312" w:eastAsia="仿宋_GB2312" w:cs="仿宋_GB2312"/>
          <w:b/>
          <w:i w:val="0"/>
          <w:caps w:val="0"/>
          <w:color w:val="000000"/>
          <w:spacing w:val="0"/>
          <w:sz w:val="28"/>
          <w:szCs w:val="28"/>
          <w:shd w:val="clear" w:fill="FFFF66"/>
        </w:rPr>
        <w:t>省部共建</w:t>
      </w:r>
      <w:r>
        <w:rPr>
          <w:rStyle w:val="4"/>
          <w:rFonts w:hint="eastAsia" w:ascii="仿宋_GB2312" w:hAnsi="仿宋_GB2312" w:eastAsia="仿宋_GB2312" w:cs="仿宋_GB2312"/>
          <w:i w:val="0"/>
          <w:caps w:val="0"/>
          <w:color w:val="000000"/>
          <w:spacing w:val="0"/>
          <w:sz w:val="28"/>
          <w:szCs w:val="28"/>
          <w:shd w:val="clear" w:fill="FFFFFF"/>
        </w:rPr>
        <w:t>的背景</w:t>
      </w:r>
    </w:p>
    <w:p>
      <w:pPr>
        <w:pStyle w:val="2"/>
        <w:keepNext w:val="0"/>
        <w:keepLines w:val="0"/>
        <w:widowControl/>
        <w:suppressLineNumbers w:val="0"/>
        <w:shd w:val="clear" w:fill="FFFFFF"/>
        <w:spacing w:line="240" w:lineRule="auto"/>
        <w:ind w:left="0" w:firstLine="0"/>
        <w:jc w:val="both"/>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计划是2004年教育部为了配合国家西部大开发和中部崛起战略而实施的一项重大战略举措。目的是与省级地方政府共同选取一批“办学实力较强，区域影响突出”的地方大学进行共建，促进区域间高等教育的协调发展和高等教育质量的全面提高，从而推进高等学校布局结构调整，提升我国高等教育整体水平。 </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rPr>
        <w:t>    在“</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”计划推进过程中，随着我国改革发展的深入和高等教育发展的新形势，“</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计划内涵发生了变化：从中西部高校支持计划，过渡为按照“一省一校”原则，通过省部协同建设，让共建高校获得更大发展平台和更多发展机遇的地方重点高校提升计划。2012年，学校在申报山东省名校建设工程、与济南市探讨省市共建过程中，了解到个别师范大学争取到了</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资格。 </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rPr>
        <w:t>    获悉这一新情况，校党委书记商志晓、校长赵彦修立即提出，抓紧行动，积极准备，争取跻身</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高校行列；并安排校办着手开展资料收集、</w:t>
      </w:r>
      <w:r>
        <w:rPr>
          <w:rFonts w:hint="eastAsia" w:ascii="仿宋_GB2312" w:hAnsi="仿宋_GB2312" w:eastAsia="仿宋_GB2312" w:cs="仿宋_GB2312"/>
          <w:b/>
          <w:i w:val="0"/>
          <w:caps w:val="0"/>
          <w:color w:val="000000"/>
          <w:spacing w:val="0"/>
          <w:sz w:val="28"/>
          <w:szCs w:val="28"/>
          <w:shd w:val="clear" w:fill="FF9999"/>
        </w:rPr>
        <w:t>信息</w:t>
      </w:r>
      <w:r>
        <w:rPr>
          <w:rFonts w:hint="eastAsia" w:ascii="仿宋_GB2312" w:hAnsi="仿宋_GB2312" w:eastAsia="仿宋_GB2312" w:cs="仿宋_GB2312"/>
          <w:b w:val="0"/>
          <w:i w:val="0"/>
          <w:caps w:val="0"/>
          <w:color w:val="000000"/>
          <w:spacing w:val="0"/>
          <w:sz w:val="28"/>
          <w:szCs w:val="28"/>
          <w:shd w:val="clear" w:fill="FFFFFF"/>
        </w:rPr>
        <w:t>调研等相关准备工作。 </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rPr>
        <w:t>    2012年9月，副校长戚万学赴京参加全国教师工作会议精神专题研讨班，从教育部教师工作司获得了教育部将启动</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少量地方师范大学的重要</w:t>
      </w:r>
      <w:r>
        <w:rPr>
          <w:rFonts w:hint="eastAsia" w:ascii="仿宋_GB2312" w:hAnsi="仿宋_GB2312" w:eastAsia="仿宋_GB2312" w:cs="仿宋_GB2312"/>
          <w:b/>
          <w:i w:val="0"/>
          <w:caps w:val="0"/>
          <w:color w:val="000000"/>
          <w:spacing w:val="0"/>
          <w:sz w:val="28"/>
          <w:szCs w:val="28"/>
          <w:shd w:val="clear" w:fill="FF9999"/>
        </w:rPr>
        <w:t>信息</w:t>
      </w:r>
      <w:r>
        <w:rPr>
          <w:rFonts w:hint="eastAsia" w:ascii="仿宋_GB2312" w:hAnsi="仿宋_GB2312" w:eastAsia="仿宋_GB2312" w:cs="仿宋_GB2312"/>
          <w:b w:val="0"/>
          <w:i w:val="0"/>
          <w:caps w:val="0"/>
          <w:color w:val="000000"/>
          <w:spacing w:val="0"/>
          <w:sz w:val="28"/>
          <w:szCs w:val="28"/>
          <w:shd w:val="clear" w:fill="FFFFFF"/>
        </w:rPr>
        <w:t>。学校根据这个新情况，采取了更有针对性的申报准备工作。</w:t>
      </w:r>
    </w:p>
    <w:p>
      <w:pPr>
        <w:pStyle w:val="2"/>
        <w:keepNext w:val="0"/>
        <w:keepLines w:val="0"/>
        <w:widowControl/>
        <w:suppressLineNumbers w:val="0"/>
        <w:shd w:val="clear" w:fill="FFFFFF"/>
        <w:spacing w:line="240" w:lineRule="auto"/>
        <w:ind w:left="0" w:firstLine="0"/>
        <w:jc w:val="center"/>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fldChar w:fldCharType="begin"/>
      </w:r>
      <w:r>
        <w:rPr>
          <w:rFonts w:hint="eastAsia" w:ascii="仿宋_GB2312" w:hAnsi="仿宋_GB2312" w:eastAsia="仿宋_GB2312" w:cs="仿宋_GB2312"/>
          <w:b w:val="0"/>
          <w:i w:val="0"/>
          <w:caps w:val="0"/>
          <w:color w:val="000000"/>
          <w:spacing w:val="0"/>
          <w:sz w:val="28"/>
          <w:szCs w:val="28"/>
          <w:shd w:val="clear" w:fill="FFFFFF"/>
        </w:rPr>
        <w:instrText xml:space="preserve">INCLUDEPICTURE \d "http://www.oldqlshx.sdnu.edu.cn/edit/uploadfile/20140604120211162.jpg" \* MERGEFORMATINET </w:instrText>
      </w:r>
      <w:r>
        <w:rPr>
          <w:rFonts w:hint="eastAsia" w:ascii="仿宋_GB2312" w:hAnsi="仿宋_GB2312" w:eastAsia="仿宋_GB2312" w:cs="仿宋_GB2312"/>
          <w:b w:val="0"/>
          <w:i w:val="0"/>
          <w:caps w:val="0"/>
          <w:color w:val="000000"/>
          <w:spacing w:val="0"/>
          <w:sz w:val="28"/>
          <w:szCs w:val="28"/>
          <w:shd w:val="clear" w:fill="FFFFFF"/>
        </w:rPr>
        <w:fldChar w:fldCharType="separate"/>
      </w:r>
      <w:r>
        <w:rPr>
          <w:rFonts w:hint="eastAsia" w:ascii="仿宋_GB2312" w:hAnsi="仿宋_GB2312" w:eastAsia="仿宋_GB2312" w:cs="仿宋_GB2312"/>
          <w:b w:val="0"/>
          <w:i w:val="0"/>
          <w:caps w:val="0"/>
          <w:color w:val="000000"/>
          <w:spacing w:val="0"/>
          <w:sz w:val="28"/>
          <w:szCs w:val="28"/>
          <w:shd w:val="clear"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仿宋_GB2312" w:hAnsi="仿宋_GB2312" w:eastAsia="仿宋_GB2312" w:cs="仿宋_GB2312"/>
          <w:b w:val="0"/>
          <w:i w:val="0"/>
          <w:caps w:val="0"/>
          <w:color w:val="000000"/>
          <w:spacing w:val="0"/>
          <w:sz w:val="28"/>
          <w:szCs w:val="28"/>
          <w:shd w:val="clear" w:fill="FFFFFF"/>
        </w:rPr>
        <w:fldChar w:fldCharType="end"/>
      </w:r>
    </w:p>
    <w:p>
      <w:pPr>
        <w:pStyle w:val="2"/>
        <w:keepNext w:val="0"/>
        <w:keepLines w:val="0"/>
        <w:widowControl/>
        <w:suppressLineNumbers w:val="0"/>
        <w:shd w:val="clear" w:fill="FFFFFF"/>
        <w:spacing w:line="240" w:lineRule="auto"/>
        <w:ind w:left="0" w:firstLine="0"/>
        <w:jc w:val="both"/>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2013年2月28日，教育部教师工作司司长许涛同志到我校考察教师教育工作，学校借机了解到教育部将启动与各省级人民政府共同建设一批师范大学工作。学校领导当即向许司长、向教师工作司提出了共建申请。之后不久，学校获悉2013年教育部将继续推进</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工作。商志晓书记、赵彦修校长又第一时间组织召开工作会议，要求立即正式启动</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申报工作，并拿出“时间表”、绘好“路线图”，集中力量予以推进。</w:t>
      </w:r>
    </w:p>
    <w:p>
      <w:pPr>
        <w:pStyle w:val="2"/>
        <w:keepNext w:val="0"/>
        <w:keepLines w:val="0"/>
        <w:widowControl/>
        <w:suppressLineNumbers w:val="0"/>
        <w:shd w:val="clear" w:fill="FFFFFF"/>
        <w:spacing w:line="240" w:lineRule="auto"/>
        <w:ind w:left="0" w:firstLine="0"/>
        <w:jc w:val="center"/>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w:t>
      </w:r>
      <w:r>
        <w:rPr>
          <w:rStyle w:val="4"/>
          <w:rFonts w:hint="eastAsia" w:ascii="仿宋_GB2312" w:hAnsi="仿宋_GB2312" w:eastAsia="仿宋_GB2312" w:cs="仿宋_GB2312"/>
          <w:i w:val="0"/>
          <w:caps w:val="0"/>
          <w:color w:val="000000"/>
          <w:spacing w:val="0"/>
          <w:sz w:val="28"/>
          <w:szCs w:val="28"/>
          <w:shd w:val="clear" w:fill="FFFFFF"/>
        </w:rPr>
        <w:t>申报</w:t>
      </w:r>
      <w:r>
        <w:rPr>
          <w:rStyle w:val="4"/>
          <w:rFonts w:hint="eastAsia" w:ascii="仿宋_GB2312" w:hAnsi="仿宋_GB2312" w:eastAsia="仿宋_GB2312" w:cs="仿宋_GB2312"/>
          <w:b/>
          <w:i w:val="0"/>
          <w:caps w:val="0"/>
          <w:color w:val="000000"/>
          <w:spacing w:val="0"/>
          <w:sz w:val="28"/>
          <w:szCs w:val="28"/>
          <w:shd w:val="clear" w:fill="FFFF66"/>
        </w:rPr>
        <w:t>省部共建</w:t>
      </w:r>
      <w:r>
        <w:rPr>
          <w:rStyle w:val="4"/>
          <w:rFonts w:hint="eastAsia" w:ascii="仿宋_GB2312" w:hAnsi="仿宋_GB2312" w:eastAsia="仿宋_GB2312" w:cs="仿宋_GB2312"/>
          <w:i w:val="0"/>
          <w:caps w:val="0"/>
          <w:color w:val="000000"/>
          <w:spacing w:val="0"/>
          <w:sz w:val="28"/>
          <w:szCs w:val="28"/>
          <w:shd w:val="clear" w:fill="FFFFFF"/>
        </w:rPr>
        <w:t>的过程</w:t>
      </w:r>
    </w:p>
    <w:p>
      <w:pPr>
        <w:pStyle w:val="2"/>
        <w:keepNext w:val="0"/>
        <w:keepLines w:val="0"/>
        <w:widowControl/>
        <w:suppressLineNumbers w:val="0"/>
        <w:shd w:val="clear" w:fill="FFFFFF"/>
        <w:spacing w:line="240" w:lineRule="auto"/>
        <w:ind w:left="0" w:firstLine="0"/>
        <w:jc w:val="both"/>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机遇是决定成败的重要因素。抓住机遇、推动工作，需要胆识与能力的有机结合，也是一个班子、一个集体、一所高校战斗力的重要体现。 </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rPr>
        <w:t>    机不可失，失不再来。回顾学校60多年的发展历程，学校筚路蓝缕，砥砺前行，成就卓著，但也曾遗憾地错失过重大发展机遇，令人惋惜。能否抓住时机，实现</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，无疑又是事关学校长远发展的一次难得重大机遇。 </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rPr>
        <w:t>    学校党政主要领导对此始终高度重视。商志晓强调，只要有一线希望我们都要全力争取，无论遇到什么困难和阻力都要坚决克服。赵彦修提出，要进一步吃透政策、深入调研，明确我们申报的优势和建设思路，竭尽全力争取申报成功。 </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rPr>
        <w:t>    2013年3月2日，学校印发《2013年工作要点》，把</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工作列入年度工作目标，在3月3日的全校干部大会上正式部署实施。4月2日，学校公布《2013年重点工作项目》，又将</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工作作为24个重点工作项目的“一号项目”，由商志晓、赵彦修牵头，由戚万学带领校办负责予以推进。至此，学校</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申报工作正式启动。 </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rPr>
        <w:t>    随即，学校展开了申报工作的第一轮“冲击”：相关部门开足马力，昼夜奋战，几易其稿，一周内完成了关于申报</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工作的请示文稿。学校领导亲自上阵，逐字逐句审改文字材料，确保了请示文稿的质量。3月11日，学校正式向省教育厅报送《山东师范大学关于做好</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工作的请示》。</w:t>
      </w:r>
    </w:p>
    <w:p>
      <w:pPr>
        <w:pStyle w:val="2"/>
        <w:keepNext w:val="0"/>
        <w:keepLines w:val="0"/>
        <w:widowControl/>
        <w:suppressLineNumbers w:val="0"/>
        <w:shd w:val="clear" w:fill="FFFFFF"/>
        <w:spacing w:line="240" w:lineRule="auto"/>
        <w:ind w:left="0" w:firstLine="0"/>
        <w:jc w:val="center"/>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fldChar w:fldCharType="begin"/>
      </w:r>
      <w:r>
        <w:rPr>
          <w:rFonts w:hint="eastAsia" w:ascii="仿宋_GB2312" w:hAnsi="仿宋_GB2312" w:eastAsia="仿宋_GB2312" w:cs="仿宋_GB2312"/>
          <w:b w:val="0"/>
          <w:i w:val="0"/>
          <w:caps w:val="0"/>
          <w:color w:val="000000"/>
          <w:spacing w:val="0"/>
          <w:sz w:val="28"/>
          <w:szCs w:val="28"/>
          <w:shd w:val="clear" w:fill="FFFFFF"/>
        </w:rPr>
        <w:instrText xml:space="preserve">INCLUDEPICTURE \d "http://www.oldqlshx.sdnu.edu.cn/edit/uploadfile/20140604120350640.jpg" \* MERGEFORMATINET </w:instrText>
      </w:r>
      <w:r>
        <w:rPr>
          <w:rFonts w:hint="eastAsia" w:ascii="仿宋_GB2312" w:hAnsi="仿宋_GB2312" w:eastAsia="仿宋_GB2312" w:cs="仿宋_GB2312"/>
          <w:b w:val="0"/>
          <w:i w:val="0"/>
          <w:caps w:val="0"/>
          <w:color w:val="000000"/>
          <w:spacing w:val="0"/>
          <w:sz w:val="28"/>
          <w:szCs w:val="28"/>
          <w:shd w:val="clear" w:fill="FFFFFF"/>
        </w:rPr>
        <w:fldChar w:fldCharType="separate"/>
      </w:r>
      <w:r>
        <w:rPr>
          <w:rFonts w:hint="eastAsia" w:ascii="仿宋_GB2312" w:hAnsi="仿宋_GB2312" w:eastAsia="仿宋_GB2312" w:cs="仿宋_GB2312"/>
          <w:b w:val="0"/>
          <w:i w:val="0"/>
          <w:caps w:val="0"/>
          <w:color w:val="000000"/>
          <w:spacing w:val="0"/>
          <w:sz w:val="28"/>
          <w:szCs w:val="28"/>
          <w:shd w:val="clear" w:fill="FFFFFF"/>
        </w:rPr>
        <w:drawing>
          <wp:inline distT="0" distB="0" distL="114300" distR="114300">
            <wp:extent cx="304800" cy="304800"/>
            <wp:effectExtent l="0" t="0" r="0" b="0"/>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仿宋_GB2312" w:hAnsi="仿宋_GB2312" w:eastAsia="仿宋_GB2312" w:cs="仿宋_GB2312"/>
          <w:b w:val="0"/>
          <w:i w:val="0"/>
          <w:caps w:val="0"/>
          <w:color w:val="000000"/>
          <w:spacing w:val="0"/>
          <w:sz w:val="28"/>
          <w:szCs w:val="28"/>
          <w:shd w:val="clear" w:fill="FFFFFF"/>
        </w:rPr>
        <w:fldChar w:fldCharType="end"/>
      </w:r>
    </w:p>
    <w:p>
      <w:pPr>
        <w:pStyle w:val="2"/>
        <w:keepNext w:val="0"/>
        <w:keepLines w:val="0"/>
        <w:widowControl/>
        <w:suppressLineNumbers w:val="0"/>
        <w:shd w:val="clear" w:fill="FFFFFF"/>
        <w:spacing w:line="240" w:lineRule="auto"/>
        <w:ind w:left="0" w:firstLine="0"/>
        <w:jc w:val="both"/>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为了争取省教育厅的重视和支持，尽快推进申报工作。学校主要领导分别与教育厅有关领导进行了沟通和联系，教育厅对此给予高度重视，认为这是有利于山东高教事业发展的重要工作。3月29日，教育厅向省政府报送《关于</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山东师范大学的请示》，省政府办公厅按规定程序让我校将协议文本分送省发改委、财政厅、科技厅、编办、人社厅征询意见、修改完善。各厅局对我校的申报工作，都高度重视、大力支持。</w:t>
      </w:r>
    </w:p>
    <w:p>
      <w:pPr>
        <w:pStyle w:val="2"/>
        <w:keepNext w:val="0"/>
        <w:keepLines w:val="0"/>
        <w:widowControl/>
        <w:suppressLineNumbers w:val="0"/>
        <w:shd w:val="clear" w:fill="FFFFFF"/>
        <w:spacing w:line="240" w:lineRule="auto"/>
        <w:ind w:left="0" w:firstLine="0"/>
        <w:jc w:val="center"/>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fldChar w:fldCharType="begin"/>
      </w:r>
      <w:r>
        <w:rPr>
          <w:rFonts w:hint="eastAsia" w:ascii="仿宋_GB2312" w:hAnsi="仿宋_GB2312" w:eastAsia="仿宋_GB2312" w:cs="仿宋_GB2312"/>
          <w:b w:val="0"/>
          <w:i w:val="0"/>
          <w:caps w:val="0"/>
          <w:color w:val="000000"/>
          <w:spacing w:val="0"/>
          <w:sz w:val="28"/>
          <w:szCs w:val="28"/>
          <w:shd w:val="clear" w:fill="FFFFFF"/>
        </w:rPr>
        <w:instrText xml:space="preserve">INCLUDEPICTURE \d "http://www.oldqlshx.sdnu.edu.cn/edit/uploadfile/20140604120421408.jpg" \* MERGEFORMATINET </w:instrText>
      </w:r>
      <w:r>
        <w:rPr>
          <w:rFonts w:hint="eastAsia" w:ascii="仿宋_GB2312" w:hAnsi="仿宋_GB2312" w:eastAsia="仿宋_GB2312" w:cs="仿宋_GB2312"/>
          <w:b w:val="0"/>
          <w:i w:val="0"/>
          <w:caps w:val="0"/>
          <w:color w:val="000000"/>
          <w:spacing w:val="0"/>
          <w:sz w:val="28"/>
          <w:szCs w:val="28"/>
          <w:shd w:val="clear" w:fill="FFFFFF"/>
        </w:rPr>
        <w:fldChar w:fldCharType="separate"/>
      </w:r>
      <w:r>
        <w:rPr>
          <w:rFonts w:hint="eastAsia" w:ascii="仿宋_GB2312" w:hAnsi="仿宋_GB2312" w:eastAsia="仿宋_GB2312" w:cs="仿宋_GB2312"/>
          <w:b w:val="0"/>
          <w:i w:val="0"/>
          <w:caps w:val="0"/>
          <w:color w:val="000000"/>
          <w:spacing w:val="0"/>
          <w:sz w:val="28"/>
          <w:szCs w:val="28"/>
          <w:shd w:val="clear" w:fill="FFFFFF"/>
        </w:rPr>
        <w:drawing>
          <wp:inline distT="0" distB="0" distL="114300" distR="114300">
            <wp:extent cx="304800" cy="3048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仿宋_GB2312" w:hAnsi="仿宋_GB2312" w:eastAsia="仿宋_GB2312" w:cs="仿宋_GB2312"/>
          <w:b w:val="0"/>
          <w:i w:val="0"/>
          <w:caps w:val="0"/>
          <w:color w:val="000000"/>
          <w:spacing w:val="0"/>
          <w:sz w:val="28"/>
          <w:szCs w:val="28"/>
          <w:shd w:val="clear" w:fill="FFFFFF"/>
        </w:rPr>
        <w:fldChar w:fldCharType="end"/>
      </w:r>
    </w:p>
    <w:p>
      <w:pPr>
        <w:pStyle w:val="2"/>
        <w:keepNext w:val="0"/>
        <w:keepLines w:val="0"/>
        <w:widowControl/>
        <w:suppressLineNumbers w:val="0"/>
        <w:shd w:val="clear" w:fill="FFFFFF"/>
        <w:spacing w:line="240" w:lineRule="auto"/>
        <w:ind w:left="0" w:firstLine="0"/>
        <w:jc w:val="both"/>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在此期间，学校主要领导先后四次到省政府、省教育厅向孙伟常务副省长、左敏厅长汇报、介绍</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推进情况，得到了他们的鼎力支持。学校具体负责申报工作的有关同志为加快申报进展，加强联络沟通，积极、主动奔走于各厅局之间，分送材料，了解情况，得到了相关部门的积极支持和热情帮助，确保了审批工作的顺畅运行。 </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rPr>
        <w:t>    经过各厅局提出修改意见、汇总修改，再次征求意见、二次修改“两上两下”，历时2个多月，最终确定了报送教育部的意见稿。6月13日，省政府将《关于申请共建山东师范大学的函》报送教育部。 </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rPr>
        <w:t>    6月14日，常务副省长孙伟同志来校检查高考评卷工作，表达了省政府对学校</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工作的支持，让学校领导班子和广大干部职工备受鼓舞。 </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rPr>
        <w:t>    为了增进教育部对我校的全方位了解，推进申报工作，7月18—19日，学校主要领导专程赶赴教育部，向袁贵仁部长以及教育部直属高校工作办公室、教师工作司领导汇报了学校的办学成就、近年来改革发展情况以及</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的必要性、重要性和工作设想，赢得了教育部领导的高度重视和充分认可，得到了教育部各方面的理解和支持。 </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rPr>
        <w:t>    8月23日，学校召开年度第14次校长办公会议，重点通报、研究了</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工作，决定要继续积极争取教育部、省政府、省教育厅的支持，稳步推进</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工作，并力争取得突破。</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rPr>
        <w:t>    9月9日，郭树清省长来校走访调研，学校专门汇报了</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申报工作的进展情况，郭省长表示支持这项工作，这更加坚定了学校对</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志在必得的决心。 </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rPr>
        <w:t>    在这段时间里，</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申报工作的推进虽然遇到一些困难和阻力，但却始终紧锣密鼓地向前向好循序渐进。由于这是一件新生事物，需要征得各方面的同意和支持，所以程序复杂，但是学校适时采取相应对策，及时解决了遇到的困难和问题，申报工作基本上是“一马平川、利好不断”。 </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rPr>
        <w:t>    进入9月份，教育部开始对共建山东师范大学进行内部工作协调，标志着申报工作进入关键阶段。</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资格审查，向教育部各司局征询意见，这个过程很重要、很关键、也很严格，大约进行了一个多月。在省政府、教育部领导的共同关心下，加上学校的积极努力，9月下旬，教育部共建我校的内部协调工作顺利完成。 </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rPr>
        <w:t>    在即将报送教育部领导签批的关键时刻，9月23日，教育部相关部门通知学校，因为工作协调等特殊原因，学校</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相关工作暂时终止。 </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rPr>
        <w:t>    重大机遇往往也是重大挑战。</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政策性强，涉及面广，程序严格，竞争激烈，本来就不是一件简单的事情。申报工作出现意外，但学校推进申报的决心始终坚定。在形势不利的情况下，尤其需要进一步加大工作力度、完善相关工作，尤其需要持之以恒的韧劲。 </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rPr>
        <w:t>    为了力争取得申报成功，学校主要领导带领相关部门的同志们，经过几天的加班加点，起草了5份2万多字的工作材料，详细梳理学校申报</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的过程。为了继续推进申报工作，9月24日至10月19日，商志晓、赵彦修先后多次专程到省教育厅、省政府、教育部，进一步强调我校的办学特色、办学成就、办学影响和共建优势，递交学校书面工作报告，说明学校近一年来做的大量申报工作，以及学校广大师生、校友为此倾注的心血，表明学校热切期盼</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工作能够获得批准的坚定立场和决心。 </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rPr>
        <w:t>    这些工作，成为助推</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申报成功的重要因素。 </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rPr>
        <w:t>    去年下半年，党的群众路线教育实践活动深入开展，党的十八届三中全会召开。这期间，学校不懈努力，积极作为，最大限度地争取各方面的理解和支持，逐步扭转了势头。 </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rPr>
        <w:t>    十八届三中全会之后，</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工作重新被省政府、教育部提上工作日程，相关审批工作得到快速推进。11月中旬，教育部原则同意共建山东师范大学，并向山东省政府正式发回了商调函。11月下旬到12月底，根据省政府和教育部要求，省教育厅再次就相关工作进行了系列协调和调度，学校按照十八届三中全会精神，重新对</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申请报告进行了两次修改完善。 </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rPr>
        <w:t>    2014年2月20日，在全省年度教育工作会议上，常务副省长孙伟同志在总结2013年度我省教育事业工作成就时，正式宣布山东师范大学实现</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，立即在省内引起较大反响。</w:t>
      </w:r>
    </w:p>
    <w:p>
      <w:pPr>
        <w:pStyle w:val="2"/>
        <w:keepNext w:val="0"/>
        <w:keepLines w:val="0"/>
        <w:widowControl/>
        <w:suppressLineNumbers w:val="0"/>
        <w:shd w:val="clear" w:fill="FFFFFF"/>
        <w:spacing w:line="240" w:lineRule="auto"/>
        <w:ind w:left="0" w:firstLine="0"/>
        <w:jc w:val="center"/>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fldChar w:fldCharType="begin"/>
      </w:r>
      <w:r>
        <w:rPr>
          <w:rFonts w:hint="eastAsia" w:ascii="仿宋_GB2312" w:hAnsi="仿宋_GB2312" w:eastAsia="仿宋_GB2312" w:cs="仿宋_GB2312"/>
          <w:b w:val="0"/>
          <w:i w:val="0"/>
          <w:caps w:val="0"/>
          <w:color w:val="000000"/>
          <w:spacing w:val="0"/>
          <w:sz w:val="28"/>
          <w:szCs w:val="28"/>
          <w:shd w:val="clear" w:fill="FFFFFF"/>
        </w:rPr>
        <w:instrText xml:space="preserve">INCLUDEPICTURE \d "http://www.oldqlshx.sdnu.edu.cn/edit/uploadfile/20140604120612239.jpg" \* MERGEFORMATINET </w:instrText>
      </w:r>
      <w:r>
        <w:rPr>
          <w:rFonts w:hint="eastAsia" w:ascii="仿宋_GB2312" w:hAnsi="仿宋_GB2312" w:eastAsia="仿宋_GB2312" w:cs="仿宋_GB2312"/>
          <w:b w:val="0"/>
          <w:i w:val="0"/>
          <w:caps w:val="0"/>
          <w:color w:val="000000"/>
          <w:spacing w:val="0"/>
          <w:sz w:val="28"/>
          <w:szCs w:val="28"/>
          <w:shd w:val="clear" w:fill="FFFFFF"/>
        </w:rPr>
        <w:fldChar w:fldCharType="separate"/>
      </w:r>
      <w:r>
        <w:rPr>
          <w:rFonts w:hint="eastAsia" w:ascii="仿宋_GB2312" w:hAnsi="仿宋_GB2312" w:eastAsia="仿宋_GB2312" w:cs="仿宋_GB2312"/>
          <w:b w:val="0"/>
          <w:i w:val="0"/>
          <w:caps w:val="0"/>
          <w:color w:val="000000"/>
          <w:spacing w:val="0"/>
          <w:sz w:val="28"/>
          <w:szCs w:val="28"/>
          <w:shd w:val="clear" w:fill="FFFFFF"/>
        </w:rPr>
        <w:drawing>
          <wp:inline distT="0" distB="0" distL="114300" distR="114300">
            <wp:extent cx="304800" cy="304800"/>
            <wp:effectExtent l="0" t="0" r="0" b="0"/>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仿宋_GB2312" w:hAnsi="仿宋_GB2312" w:eastAsia="仿宋_GB2312" w:cs="仿宋_GB2312"/>
          <w:b w:val="0"/>
          <w:i w:val="0"/>
          <w:caps w:val="0"/>
          <w:color w:val="000000"/>
          <w:spacing w:val="0"/>
          <w:sz w:val="28"/>
          <w:szCs w:val="28"/>
          <w:shd w:val="clear" w:fill="FFFFFF"/>
        </w:rPr>
        <w:fldChar w:fldCharType="end"/>
      </w:r>
    </w:p>
    <w:p>
      <w:pPr>
        <w:pStyle w:val="2"/>
        <w:keepNext w:val="0"/>
        <w:keepLines w:val="0"/>
        <w:widowControl/>
        <w:suppressLineNumbers w:val="0"/>
        <w:shd w:val="clear" w:fill="FFFFFF"/>
        <w:spacing w:line="240" w:lineRule="auto"/>
        <w:ind w:left="0" w:firstLine="0"/>
        <w:jc w:val="both"/>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3月25日，《山东省人民政府 教育部关于共建山东师范大学的意见》正式成文。4月8日，学校收到了</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文件。至此，学校申报</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工作完美收官，大功告成。 </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rPr>
        <w:t>    回顾</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申报历程，我们深深感到学校成功升格为</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高校确实来之不易。首先是历时较长，经历了一年多的时间。一年来， 学校领导始终紧盯着这项工作，做到了随时碰头、迅速行动，做到了灵活机动、措施得力。其次是申报过程中有很多困难和波折。无论顺利时，还是受挫时，学校领导始终意志坚定、奔走疾呼，始终坚定咬定青山不放松的决心，始终抱定追逐梦想、百折不回的必胜信念。 </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rPr>
        <w:t>    总结申报过程，可以说，</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申报的成功实现，是学校悠久办学历史决定的，是学校办学实力和影响力决定的，是学校近年来改革发展成果决定的；是省委省政府正确领导和教育部关心厚爱的结果，是全校师生团结奋斗、广大校友倾情支持的结果，是学校抢抓机遇、不懈努力的结果，更是学校领导亲力亲为、敢于担当的结果。</w:t>
      </w:r>
    </w:p>
    <w:p>
      <w:pPr>
        <w:pStyle w:val="2"/>
        <w:keepNext w:val="0"/>
        <w:keepLines w:val="0"/>
        <w:widowControl/>
        <w:suppressLineNumbers w:val="0"/>
        <w:shd w:val="clear" w:fill="FFFFFF"/>
        <w:spacing w:line="240" w:lineRule="auto"/>
        <w:ind w:left="0" w:firstLine="0"/>
        <w:jc w:val="center"/>
        <w:rPr>
          <w:rFonts w:hint="eastAsia" w:ascii="仿宋_GB2312" w:hAnsi="仿宋_GB2312" w:eastAsia="仿宋_GB2312" w:cs="仿宋_GB2312"/>
          <w:b w:val="0"/>
          <w:i w:val="0"/>
          <w:caps w:val="0"/>
          <w:color w:val="000000"/>
          <w:spacing w:val="0"/>
          <w:sz w:val="28"/>
          <w:szCs w:val="28"/>
        </w:rPr>
      </w:pPr>
      <w:r>
        <w:rPr>
          <w:rStyle w:val="4"/>
          <w:rFonts w:hint="eastAsia" w:ascii="仿宋_GB2312" w:hAnsi="仿宋_GB2312" w:eastAsia="仿宋_GB2312" w:cs="仿宋_GB2312"/>
          <w:i w:val="0"/>
          <w:caps w:val="0"/>
          <w:color w:val="000000"/>
          <w:spacing w:val="0"/>
          <w:sz w:val="28"/>
          <w:szCs w:val="28"/>
          <w:shd w:val="clear" w:fill="FFFFFF"/>
        </w:rPr>
        <w:t>实现</w:t>
      </w:r>
      <w:r>
        <w:rPr>
          <w:rStyle w:val="4"/>
          <w:rFonts w:hint="eastAsia" w:ascii="仿宋_GB2312" w:hAnsi="仿宋_GB2312" w:eastAsia="仿宋_GB2312" w:cs="仿宋_GB2312"/>
          <w:b/>
          <w:i w:val="0"/>
          <w:caps w:val="0"/>
          <w:color w:val="000000"/>
          <w:spacing w:val="0"/>
          <w:sz w:val="28"/>
          <w:szCs w:val="28"/>
          <w:shd w:val="clear" w:fill="FFFF66"/>
        </w:rPr>
        <w:t>省部共建</w:t>
      </w:r>
      <w:r>
        <w:rPr>
          <w:rStyle w:val="4"/>
          <w:rFonts w:hint="eastAsia" w:ascii="仿宋_GB2312" w:hAnsi="仿宋_GB2312" w:eastAsia="仿宋_GB2312" w:cs="仿宋_GB2312"/>
          <w:i w:val="0"/>
          <w:caps w:val="0"/>
          <w:color w:val="000000"/>
          <w:spacing w:val="0"/>
          <w:sz w:val="28"/>
          <w:szCs w:val="28"/>
          <w:shd w:val="clear" w:fill="FFFFFF"/>
        </w:rPr>
        <w:t>的意义</w:t>
      </w:r>
    </w:p>
    <w:p>
      <w:pPr>
        <w:pStyle w:val="2"/>
        <w:keepNext w:val="0"/>
        <w:keepLines w:val="0"/>
        <w:widowControl/>
        <w:suppressLineNumbers w:val="0"/>
        <w:shd w:val="clear" w:fill="FFFFFF"/>
        <w:spacing w:line="240" w:lineRule="auto"/>
        <w:ind w:left="0" w:firstLine="0"/>
        <w:jc w:val="both"/>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实现</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是学校在借力改革、加快发展的新形势下，抢抓机遇、科学谋划、执着追求取得的重大成果，极大地拓展了学校办学空间，丰富了学校办学资源，打开了一条向着更好更高更强发展的新通道，为学校不断深化各方面改革、推动各项工作取得更大成绩和突破，提供了难得的历史性契机。 </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rPr>
        <w:t>    （一）</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的申报成功实现了几代师大人的夙愿。1994年，我校被省委省政府列为“211工程”重点建设学校，由于当时不是博士单位，最终与“211”失之交臂。时至今日，仍然令人痛惜。虽然争取</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是一个艰难的过程，但是在学校领导和全校师生共同努力下，学校终于跻身“准国家队”行列，实现了几代师大人的渴望和梦想。 </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rPr>
        <w:t>    （二）</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的申报成功印证了学校的办学成就。建校60多年来，学校始终走在山东省属高校前列。特别是近年来，全校上下艰苦创业、奋力拼搏，在人才培养、科学研究、社会服务、文化传承创新等方面不断取得新进步，办学条件不断改善，办学水平不断提高，</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是对学校为山东省教育事业和经济文化社会发展作出积极贡献的充分肯定和高度认可。 </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rPr>
        <w:t>    （三）</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的申报成功为学校带来新的发展平台和机遇。近年来，学校各方面虽然取得了很大进步，获得了一些国家级成果，但总体而言还缺乏推进发展的大平台和大空间。根据共建要求，山东省将学校作为高等教育建设重点，在项目安排、经费投入等方面给予优先支持。教育部把我校的人才培养基地、重点学科、重点实验室、学位点建设纳入整体规划，吸收学校参加海外培训和直属高校重要会议，组织有关部属高校对学校进行对口支援等方面，提升学校管理水平、教学科研水平和对外交流层次。 </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rPr>
        <w:t>    （四）</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的申报成功将助推学校向国内一流大学迈进。建设国内一流的综合性师范大学是学校一直以来的追求。作为山东省高等教育体系的龙头，</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大学肩负着承上启下、为地方高校做出表率、引领地方高等教育健康、协调、可持续发展的神圣使命，也承载着主导构建并积极参与区域创新体系建立、为地方经济建设和社会发展服务的重要职责。</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的实现是学校与时俱进的新飞跃，也为学校引领区域高等教育发展、发挥典型示范作用提供了强大的助推力。 </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rPr>
        <w:t>    </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是一个稀缺资源，我校的成功晋级，引起了社会的广泛关注和对学校发展的更高期待，也赋予了师大建设者们新的使命与责任。为此，赵彦修校长在4月15日召开的</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座谈会上提出明确要求，希望全校上下凝心聚力，振奋精神，进一步提升办学视野，进一步更新办学理念，尽快研究提出贯彻落实</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实施细则，策划提出一批推进</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的项目举措，积极推进</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协议的落实工作，最大程度发挥</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对学校建设发展的推动作用。</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rPr>
        <w:t>    “</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不是荣誉奖励，更不是宣传口号，而是具体的目标、实在的行动、更大的责任，需要全校师生员工进一步提高对</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重要性和重大意义的认识，全面审视</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视野下的学校发展，以深入学习贯彻十八届三中全会精神为动力，以</w:t>
      </w:r>
      <w:r>
        <w:rPr>
          <w:rFonts w:hint="eastAsia" w:ascii="仿宋_GB2312" w:hAnsi="仿宋_GB2312" w:eastAsia="仿宋_GB2312" w:cs="仿宋_GB2312"/>
          <w:b/>
          <w:i w:val="0"/>
          <w:caps w:val="0"/>
          <w:color w:val="000000"/>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为新的起点，同心同德、群策群力，解放思想、转变观念，提振‘精、气、神’，以改革为推动、以创新为带动，努力将‘</w:t>
      </w:r>
      <w:r>
        <w:rPr>
          <w:rFonts w:hint="eastAsia" w:ascii="仿宋_GB2312" w:hAnsi="仿宋_GB2312" w:eastAsia="仿宋_GB2312" w:cs="仿宋_GB2312"/>
          <w:b/>
          <w:i w:val="0"/>
          <w:caps w:val="0"/>
          <w:color w:val="auto"/>
          <w:spacing w:val="0"/>
          <w:sz w:val="28"/>
          <w:szCs w:val="28"/>
          <w:shd w:val="clear" w:fill="FFFF66"/>
        </w:rPr>
        <w:t>省部共建</w:t>
      </w:r>
      <w:r>
        <w:rPr>
          <w:rFonts w:hint="eastAsia" w:ascii="仿宋_GB2312" w:hAnsi="仿宋_GB2312" w:eastAsia="仿宋_GB2312" w:cs="仿宋_GB2312"/>
          <w:b w:val="0"/>
          <w:i w:val="0"/>
          <w:caps w:val="0"/>
          <w:color w:val="000000"/>
          <w:spacing w:val="0"/>
          <w:sz w:val="28"/>
          <w:szCs w:val="28"/>
          <w:shd w:val="clear" w:fill="FFFFFF"/>
        </w:rPr>
        <w:t>’各项任务落到实处，共同推动学校各项事业再上新台阶新水平。”这是商志晓书记在座谈会上向全校发出的“动员令”。 </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rPr>
        <w:t>    平台已经铸就，号角已经吹响。我们相信，在学校第七次党代会精神和“十二五”发展规划的指引下，学校党委一定会带领全校师生，充分发扬果敢刚毅、执着奋进的共建精神，发扬事在人为、时不我待的创业劲头，不断推动学校在向国内一流综合性师范大学冲锋的道路上，取得一个又一个重大胜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黑体">
    <w:panose1 w:val="02010600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741D1C"/>
    <w:rsid w:val="3F741D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2016-07-08T02:35:00Z</dcterms:created>
  <dc:creator>Administrator</dc:creator>
  <cp:lastModifiedBy>Administrator</cp:lastModifiedBy>
  <dcterms:modified xsi:type="dcterms:W3CDTF">2016-07-08T02:39:43Z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